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D7" w:rsidRPr="00490296" w:rsidRDefault="00265768">
      <w:pPr>
        <w:rPr>
          <w:sz w:val="28"/>
          <w:szCs w:val="28"/>
        </w:rPr>
      </w:pPr>
      <w:r w:rsidRPr="00265768">
        <w:rPr>
          <w:rFonts w:ascii="Times New Roman Cyr" w:hAnsi="Times New Roman Cyr"/>
          <w:sz w:val="28"/>
          <w:szCs w:val="28"/>
        </w:rPr>
        <w:t xml:space="preserve">Список детей, участников эксперимента ПФДО, </w:t>
      </w:r>
    </w:p>
    <w:p w:rsidR="000101B6" w:rsidRDefault="00265768">
      <w:pPr>
        <w:rPr>
          <w:rFonts w:ascii="Times New Roman Cyr" w:hAnsi="Times New Roman Cyr"/>
          <w:sz w:val="28"/>
          <w:szCs w:val="28"/>
        </w:rPr>
      </w:pPr>
      <w:r w:rsidRPr="00265768">
        <w:rPr>
          <w:rFonts w:ascii="Times New Roman Cyr" w:hAnsi="Times New Roman Cyr"/>
          <w:sz w:val="28"/>
          <w:szCs w:val="28"/>
        </w:rPr>
        <w:t xml:space="preserve">по муниципальному образованию </w:t>
      </w:r>
      <w:r>
        <w:rPr>
          <w:rFonts w:ascii="Times New Roman Cyr" w:hAnsi="Times New Roman Cyr"/>
          <w:sz w:val="28"/>
          <w:szCs w:val="28"/>
        </w:rPr>
        <w:t>___________________________</w:t>
      </w:r>
      <w:r w:rsidRPr="00265768">
        <w:rPr>
          <w:rFonts w:ascii="Times New Roman Cyr" w:hAnsi="Times New Roman Cyr"/>
          <w:sz w:val="28"/>
          <w:szCs w:val="28"/>
        </w:rPr>
        <w:t>____________</w:t>
      </w:r>
      <w:r>
        <w:rPr>
          <w:rFonts w:ascii="Times New Roman Cyr" w:hAnsi="Times New Roman Cyr"/>
          <w:sz w:val="28"/>
          <w:szCs w:val="28"/>
        </w:rPr>
        <w:t>_________________________</w:t>
      </w:r>
      <w:r w:rsidRPr="00265768">
        <w:rPr>
          <w:rFonts w:ascii="Times New Roman Cyr" w:hAnsi="Times New Roman Cyr"/>
          <w:sz w:val="28"/>
          <w:szCs w:val="28"/>
        </w:rPr>
        <w:t>_____ район</w:t>
      </w:r>
    </w:p>
    <w:p w:rsidR="0086179C" w:rsidRDefault="0086179C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Общее количество детей </w:t>
      </w:r>
      <w:r w:rsidRPr="0086179C">
        <w:rPr>
          <w:rFonts w:ascii="Times New Roman Cyr" w:hAnsi="Times New Roman Cyr"/>
          <w:sz w:val="28"/>
          <w:szCs w:val="28"/>
        </w:rPr>
        <w:t>5-18 лет, проживающих в муниципальном образовании ______________________ чел.</w:t>
      </w:r>
    </w:p>
    <w:p w:rsidR="00C11E3E" w:rsidRPr="00A66ED7" w:rsidRDefault="00C11E3E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</w:t>
      </w:r>
      <w:r w:rsidR="00265768">
        <w:rPr>
          <w:rFonts w:ascii="Times New Roman Cyr" w:hAnsi="Times New Roman Cyr"/>
          <w:sz w:val="28"/>
          <w:szCs w:val="28"/>
        </w:rPr>
        <w:t>оличество детей</w:t>
      </w:r>
      <w:r>
        <w:rPr>
          <w:rFonts w:ascii="Times New Roman Cyr" w:hAnsi="Times New Roman Cyr"/>
          <w:sz w:val="28"/>
          <w:szCs w:val="28"/>
        </w:rPr>
        <w:t xml:space="preserve">, участников эксперимента </w:t>
      </w:r>
      <w:r w:rsidRPr="0086179C">
        <w:rPr>
          <w:rFonts w:ascii="Times New Roman Cyr" w:hAnsi="Times New Roman Cyr"/>
          <w:sz w:val="20"/>
          <w:szCs w:val="20"/>
        </w:rPr>
        <w:t>(10% от общего количества детей 5-18 лет</w:t>
      </w:r>
      <w:r w:rsidR="00A66ED7" w:rsidRPr="0086179C">
        <w:rPr>
          <w:rFonts w:ascii="Times New Roman Cyr" w:hAnsi="Times New Roman Cyr"/>
          <w:sz w:val="20"/>
          <w:szCs w:val="20"/>
        </w:rPr>
        <w:t>, проживающих в муниципальном образовании</w:t>
      </w:r>
      <w:r w:rsidRPr="0086179C">
        <w:rPr>
          <w:rFonts w:ascii="Times New Roman Cyr" w:hAnsi="Times New Roman Cyr"/>
          <w:sz w:val="20"/>
          <w:szCs w:val="20"/>
        </w:rPr>
        <w:t>)</w:t>
      </w:r>
      <w:r w:rsidR="0086179C">
        <w:rPr>
          <w:rFonts w:ascii="Times New Roman Cyr" w:hAnsi="Times New Roman Cyr"/>
          <w:sz w:val="28"/>
          <w:szCs w:val="28"/>
        </w:rPr>
        <w:t xml:space="preserve"> _____</w:t>
      </w:r>
      <w:r w:rsidRPr="00A66ED7">
        <w:rPr>
          <w:rFonts w:ascii="Times New Roman Cyr" w:hAnsi="Times New Roman Cyr"/>
          <w:sz w:val="28"/>
          <w:szCs w:val="28"/>
        </w:rPr>
        <w:t xml:space="preserve"> чел.</w:t>
      </w:r>
    </w:p>
    <w:tbl>
      <w:tblPr>
        <w:tblStyle w:val="a3"/>
        <w:tblpPr w:leftFromText="180" w:rightFromText="180" w:vertAnchor="text" w:horzAnchor="margin" w:tblpY="222"/>
        <w:tblW w:w="15117" w:type="dxa"/>
        <w:tblLayout w:type="fixed"/>
        <w:tblLook w:val="04A0" w:firstRow="1" w:lastRow="0" w:firstColumn="1" w:lastColumn="0" w:noHBand="0" w:noVBand="1"/>
      </w:tblPr>
      <w:tblGrid>
        <w:gridCol w:w="541"/>
        <w:gridCol w:w="2119"/>
        <w:gridCol w:w="1836"/>
        <w:gridCol w:w="1980"/>
        <w:gridCol w:w="1414"/>
        <w:gridCol w:w="2126"/>
        <w:gridCol w:w="1699"/>
        <w:gridCol w:w="1559"/>
        <w:gridCol w:w="1843"/>
      </w:tblGrid>
      <w:tr w:rsidR="00C11E3E" w:rsidRPr="00265768" w:rsidTr="00C11E3E">
        <w:trPr>
          <w:trHeight w:val="558"/>
        </w:trPr>
        <w:tc>
          <w:tcPr>
            <w:tcW w:w="541" w:type="dxa"/>
            <w:vMerge w:val="restart"/>
            <w:vAlign w:val="center"/>
          </w:tcPr>
          <w:p w:rsidR="00C11E3E" w:rsidRPr="00265768" w:rsidRDefault="00C11E3E" w:rsidP="0026576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65768">
              <w:rPr>
                <w:rFonts w:ascii="Times New Roman Cyr" w:hAnsi="Times New Roman Cyr"/>
                <w:sz w:val="24"/>
                <w:szCs w:val="24"/>
              </w:rPr>
              <w:t xml:space="preserve">№ </w:t>
            </w:r>
            <w:proofErr w:type="gramStart"/>
            <w:r w:rsidRPr="00265768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  <w:r w:rsidRPr="00265768">
              <w:rPr>
                <w:rFonts w:ascii="Times New Roman Cyr" w:hAnsi="Times New Roman Cyr"/>
                <w:sz w:val="24"/>
                <w:szCs w:val="24"/>
              </w:rPr>
              <w:t>/п</w:t>
            </w:r>
          </w:p>
        </w:tc>
        <w:tc>
          <w:tcPr>
            <w:tcW w:w="11174" w:type="dxa"/>
            <w:gridSpan w:val="6"/>
            <w:vAlign w:val="center"/>
          </w:tcPr>
          <w:p w:rsidR="00C11E3E" w:rsidRPr="00265768" w:rsidRDefault="00C11E3E" w:rsidP="0026576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65768">
              <w:rPr>
                <w:rFonts w:ascii="Times New Roman Cyr" w:hAnsi="Times New Roman Cyr"/>
                <w:sz w:val="24"/>
                <w:szCs w:val="24"/>
              </w:rPr>
              <w:t>Сведения о детях, участниках эксперимента ПФДО</w:t>
            </w:r>
          </w:p>
        </w:tc>
        <w:tc>
          <w:tcPr>
            <w:tcW w:w="1559" w:type="dxa"/>
            <w:vMerge w:val="restart"/>
            <w:vAlign w:val="center"/>
          </w:tcPr>
          <w:p w:rsidR="00C11E3E" w:rsidRPr="00265768" w:rsidRDefault="00C11E3E" w:rsidP="00C11E3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Дата выдачи сертификата</w:t>
            </w:r>
          </w:p>
        </w:tc>
        <w:tc>
          <w:tcPr>
            <w:tcW w:w="1843" w:type="dxa"/>
            <w:vMerge w:val="restart"/>
            <w:vAlign w:val="center"/>
          </w:tcPr>
          <w:p w:rsidR="00C11E3E" w:rsidRPr="00265768" w:rsidRDefault="00C11E3E" w:rsidP="0026576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65768">
              <w:rPr>
                <w:rFonts w:ascii="Times New Roman Cyr" w:hAnsi="Times New Roman Cyr"/>
                <w:sz w:val="24"/>
                <w:szCs w:val="24"/>
              </w:rPr>
              <w:t>Серия и номер сертификата</w:t>
            </w:r>
          </w:p>
        </w:tc>
      </w:tr>
      <w:tr w:rsidR="00C11E3E" w:rsidRPr="00265768" w:rsidTr="00C11E3E">
        <w:tc>
          <w:tcPr>
            <w:tcW w:w="541" w:type="dxa"/>
            <w:vMerge/>
            <w:vAlign w:val="center"/>
          </w:tcPr>
          <w:p w:rsidR="00C11E3E" w:rsidRPr="00265768" w:rsidRDefault="00C11E3E" w:rsidP="0026576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C11E3E" w:rsidRPr="00265768" w:rsidRDefault="00C11E3E" w:rsidP="0026576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65768">
              <w:rPr>
                <w:rFonts w:ascii="Times New Roman Cyr" w:hAnsi="Times New Roman Cyr"/>
                <w:sz w:val="24"/>
                <w:szCs w:val="24"/>
              </w:rPr>
              <w:t>Фамилия</w:t>
            </w:r>
          </w:p>
        </w:tc>
        <w:tc>
          <w:tcPr>
            <w:tcW w:w="1836" w:type="dxa"/>
            <w:vAlign w:val="center"/>
          </w:tcPr>
          <w:p w:rsidR="00C11E3E" w:rsidRPr="00265768" w:rsidRDefault="00C11E3E" w:rsidP="0026576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65768">
              <w:rPr>
                <w:rFonts w:ascii="Times New Roman Cyr" w:hAnsi="Times New Roman Cyr"/>
                <w:sz w:val="24"/>
                <w:szCs w:val="24"/>
              </w:rPr>
              <w:t>Имя</w:t>
            </w:r>
          </w:p>
        </w:tc>
        <w:tc>
          <w:tcPr>
            <w:tcW w:w="1980" w:type="dxa"/>
            <w:vAlign w:val="center"/>
          </w:tcPr>
          <w:p w:rsidR="00C11E3E" w:rsidRPr="00265768" w:rsidRDefault="00C11E3E" w:rsidP="0026576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65768">
              <w:rPr>
                <w:rFonts w:ascii="Times New Roman Cyr" w:hAnsi="Times New Roman Cyr"/>
                <w:sz w:val="24"/>
                <w:szCs w:val="24"/>
              </w:rPr>
              <w:t>Отчество</w:t>
            </w:r>
          </w:p>
        </w:tc>
        <w:tc>
          <w:tcPr>
            <w:tcW w:w="1414" w:type="dxa"/>
            <w:vAlign w:val="center"/>
          </w:tcPr>
          <w:p w:rsidR="00C11E3E" w:rsidRPr="00265768" w:rsidRDefault="00C11E3E" w:rsidP="0026576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65768">
              <w:rPr>
                <w:rFonts w:ascii="Times New Roman Cyr" w:hAnsi="Times New Roman Cyr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C11E3E" w:rsidRPr="00265768" w:rsidRDefault="00C11E3E" w:rsidP="0026576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65768">
              <w:rPr>
                <w:rFonts w:ascii="Times New Roman Cyr" w:hAnsi="Times New Roman Cyr"/>
                <w:sz w:val="24"/>
                <w:szCs w:val="24"/>
              </w:rPr>
              <w:t>Место регистрации</w:t>
            </w:r>
          </w:p>
        </w:tc>
        <w:tc>
          <w:tcPr>
            <w:tcW w:w="1699" w:type="dxa"/>
            <w:vAlign w:val="center"/>
          </w:tcPr>
          <w:p w:rsidR="00C11E3E" w:rsidRPr="0086179C" w:rsidRDefault="00C11E3E" w:rsidP="002657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86179C">
              <w:rPr>
                <w:rFonts w:ascii="Times New Roman Cyr" w:hAnsi="Times New Roman Cyr"/>
                <w:sz w:val="20"/>
                <w:szCs w:val="20"/>
              </w:rPr>
              <w:t>Требуется ли создания специальных условий</w:t>
            </w:r>
            <w:r w:rsidR="0086179C" w:rsidRPr="0086179C">
              <w:rPr>
                <w:rFonts w:ascii="Times New Roman Cyr" w:hAnsi="Times New Roman Cyr"/>
                <w:sz w:val="20"/>
                <w:szCs w:val="20"/>
              </w:rPr>
              <w:t xml:space="preserve"> (дети с ОВЗ)</w:t>
            </w:r>
          </w:p>
        </w:tc>
        <w:tc>
          <w:tcPr>
            <w:tcW w:w="1559" w:type="dxa"/>
            <w:vMerge/>
          </w:tcPr>
          <w:p w:rsidR="00C11E3E" w:rsidRPr="00265768" w:rsidRDefault="00C11E3E" w:rsidP="0026576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11E3E" w:rsidRPr="00265768" w:rsidRDefault="00C11E3E" w:rsidP="0026576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C11E3E" w:rsidRPr="00265768" w:rsidTr="00C11E3E">
        <w:tc>
          <w:tcPr>
            <w:tcW w:w="541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19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36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0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14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99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C11E3E" w:rsidRPr="00265768" w:rsidTr="00C11E3E">
        <w:tc>
          <w:tcPr>
            <w:tcW w:w="541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19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36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0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14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99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C11E3E" w:rsidRPr="00265768" w:rsidTr="00C11E3E">
        <w:tc>
          <w:tcPr>
            <w:tcW w:w="541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19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36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0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14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99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C11E3E" w:rsidRPr="00265768" w:rsidTr="00C11E3E">
        <w:tc>
          <w:tcPr>
            <w:tcW w:w="541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19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36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0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14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99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C11E3E" w:rsidRPr="00265768" w:rsidTr="00C11E3E">
        <w:tc>
          <w:tcPr>
            <w:tcW w:w="541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19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36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0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14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99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E3E" w:rsidRPr="00265768" w:rsidRDefault="00C11E3E" w:rsidP="00265768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265768" w:rsidRDefault="00265768"/>
    <w:p w:rsidR="00C11E3E" w:rsidRPr="00A66ED7" w:rsidRDefault="00C11E3E" w:rsidP="00A66ED7">
      <w:pPr>
        <w:jc w:val="center"/>
        <w:rPr>
          <w:rFonts w:ascii="Times New Roman Cyr" w:hAnsi="Times New Roman Cyr"/>
          <w:b/>
          <w:sz w:val="28"/>
          <w:szCs w:val="28"/>
        </w:rPr>
      </w:pPr>
      <w:r w:rsidRPr="00A66ED7">
        <w:rPr>
          <w:rFonts w:ascii="Times New Roman Cyr" w:hAnsi="Times New Roman Cyr"/>
          <w:b/>
          <w:sz w:val="28"/>
          <w:szCs w:val="28"/>
        </w:rPr>
        <w:t>Сведения о серии и номере сертификата.</w:t>
      </w:r>
    </w:p>
    <w:p w:rsidR="007D3BA7" w:rsidRPr="007D3BA7" w:rsidRDefault="007D3BA7" w:rsidP="007D3BA7">
      <w:pPr>
        <w:spacing w:after="0"/>
        <w:rPr>
          <w:rFonts w:ascii="Times New Roman Cyr" w:hAnsi="Times New Roman Cyr"/>
          <w:b/>
          <w:color w:val="FF0000"/>
          <w:sz w:val="28"/>
          <w:szCs w:val="28"/>
        </w:rPr>
      </w:pPr>
      <w:r>
        <w:rPr>
          <w:rFonts w:ascii="Times New Roman Cyr" w:hAnsi="Times New Roman Cyr"/>
          <w:b/>
          <w:color w:val="FF0000"/>
          <w:sz w:val="28"/>
          <w:szCs w:val="28"/>
        </w:rPr>
        <w:t xml:space="preserve">!!! </w:t>
      </w:r>
      <w:r w:rsidRPr="007D3BA7">
        <w:rPr>
          <w:rFonts w:ascii="Times New Roman Cyr" w:hAnsi="Times New Roman Cyr"/>
          <w:b/>
          <w:color w:val="FF0000"/>
          <w:sz w:val="28"/>
          <w:szCs w:val="28"/>
        </w:rPr>
        <w:t xml:space="preserve">Таблицу формировать с помощью программы </w:t>
      </w:r>
      <w:r w:rsidRPr="007D3BA7">
        <w:rPr>
          <w:rFonts w:ascii="Times New Roman Cyr" w:hAnsi="Times New Roman Cyr"/>
          <w:b/>
          <w:color w:val="FF0000"/>
          <w:sz w:val="28"/>
          <w:szCs w:val="28"/>
          <w:lang w:val="en-US"/>
        </w:rPr>
        <w:t>Excel</w:t>
      </w:r>
      <w:r>
        <w:rPr>
          <w:rFonts w:ascii="Times New Roman Cyr" w:hAnsi="Times New Roman Cyr"/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Pr="007D3BA7">
        <w:rPr>
          <w:rFonts w:ascii="Times New Roman Cyr" w:hAnsi="Times New Roman Cyr"/>
          <w:b/>
          <w:color w:val="FF0000"/>
          <w:sz w:val="28"/>
          <w:szCs w:val="28"/>
        </w:rPr>
        <w:t xml:space="preserve"> </w:t>
      </w:r>
      <w:r>
        <w:rPr>
          <w:rFonts w:ascii="Times New Roman Cyr" w:hAnsi="Times New Roman Cyr"/>
          <w:b/>
          <w:color w:val="FF0000"/>
          <w:sz w:val="28"/>
          <w:szCs w:val="28"/>
        </w:rPr>
        <w:t>!!!</w:t>
      </w:r>
    </w:p>
    <w:p w:rsidR="00C11E3E" w:rsidRDefault="00C11E3E" w:rsidP="00A66ED7">
      <w:pPr>
        <w:spacing w:after="0"/>
        <w:rPr>
          <w:rFonts w:ascii="Times New Roman Cyr" w:hAnsi="Times New Roman Cyr"/>
          <w:sz w:val="28"/>
          <w:szCs w:val="28"/>
        </w:rPr>
      </w:pPr>
      <w:r w:rsidRPr="00C11E3E">
        <w:rPr>
          <w:rFonts w:ascii="Times New Roman Cyr" w:hAnsi="Times New Roman Cyr"/>
          <w:sz w:val="28"/>
          <w:szCs w:val="28"/>
        </w:rPr>
        <w:t xml:space="preserve">Цифры серии </w:t>
      </w:r>
      <w:r>
        <w:rPr>
          <w:rFonts w:ascii="Times New Roman Cyr" w:hAnsi="Times New Roman Cyr"/>
          <w:sz w:val="28"/>
          <w:szCs w:val="28"/>
        </w:rPr>
        <w:t>получаются</w:t>
      </w:r>
      <w:r w:rsidRPr="00C11E3E">
        <w:rPr>
          <w:rFonts w:ascii="Times New Roman Cyr" w:hAnsi="Times New Roman Cyr"/>
          <w:sz w:val="28"/>
          <w:szCs w:val="28"/>
        </w:rPr>
        <w:t xml:space="preserve"> из индекса муниципалитета и года выдачи сертификата</w:t>
      </w:r>
      <w:r>
        <w:rPr>
          <w:rFonts w:ascii="Times New Roman Cyr" w:hAnsi="Times New Roman Cyr"/>
          <w:sz w:val="28"/>
          <w:szCs w:val="28"/>
        </w:rPr>
        <w:t>.</w:t>
      </w:r>
    </w:p>
    <w:p w:rsidR="00C11E3E" w:rsidRDefault="00C11E3E" w:rsidP="00A66ED7">
      <w:pPr>
        <w:spacing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Например: </w:t>
      </w:r>
      <w:proofErr w:type="spellStart"/>
      <w:r>
        <w:rPr>
          <w:rFonts w:ascii="Times New Roman Cyr" w:hAnsi="Times New Roman Cyr"/>
          <w:sz w:val="28"/>
          <w:szCs w:val="28"/>
        </w:rPr>
        <w:t>Баргузинский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район индекс 01, год выдачи сертификата </w:t>
      </w:r>
      <w:r w:rsidR="00A66ED7">
        <w:rPr>
          <w:rFonts w:ascii="Times New Roman Cyr" w:hAnsi="Times New Roman Cyr"/>
          <w:sz w:val="28"/>
          <w:szCs w:val="28"/>
        </w:rPr>
        <w:t>20</w:t>
      </w:r>
      <w:r>
        <w:rPr>
          <w:rFonts w:ascii="Times New Roman Cyr" w:hAnsi="Times New Roman Cyr"/>
          <w:sz w:val="28"/>
          <w:szCs w:val="28"/>
        </w:rPr>
        <w:t xml:space="preserve">17 – </w:t>
      </w:r>
      <w:r w:rsidRPr="00A66ED7">
        <w:rPr>
          <w:rFonts w:ascii="Times New Roman Cyr" w:hAnsi="Times New Roman Cyr"/>
          <w:b/>
          <w:sz w:val="28"/>
          <w:szCs w:val="28"/>
        </w:rPr>
        <w:t>серия 01-17</w:t>
      </w:r>
    </w:p>
    <w:p w:rsidR="00C11E3E" w:rsidRDefault="00C11E3E" w:rsidP="00A66ED7">
      <w:pPr>
        <w:spacing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Цифры номера сертификата определяются как шестизначное число и присваиваются по порядку в зависимости от даты принятия положительного решения по заявлению родителя или законного представителя ребёнка</w:t>
      </w:r>
    </w:p>
    <w:p w:rsidR="00C11E3E" w:rsidRDefault="00C11E3E" w:rsidP="00A66ED7">
      <w:pPr>
        <w:spacing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Например: </w:t>
      </w:r>
      <w:r w:rsidR="00A66ED7">
        <w:rPr>
          <w:rFonts w:ascii="Times New Roman Cyr" w:hAnsi="Times New Roman Cyr"/>
          <w:sz w:val="28"/>
          <w:szCs w:val="28"/>
        </w:rPr>
        <w:t>реб</w:t>
      </w:r>
      <w:r w:rsidR="0086179C">
        <w:rPr>
          <w:rFonts w:ascii="Times New Roman Cyr" w:hAnsi="Times New Roman Cyr"/>
          <w:sz w:val="28"/>
          <w:szCs w:val="28"/>
        </w:rPr>
        <w:t>ё</w:t>
      </w:r>
      <w:r w:rsidR="00A66ED7">
        <w:rPr>
          <w:rFonts w:ascii="Times New Roman Cyr" w:hAnsi="Times New Roman Cyr"/>
          <w:sz w:val="28"/>
          <w:szCs w:val="28"/>
        </w:rPr>
        <w:t xml:space="preserve">нку, указанному в </w:t>
      </w:r>
      <w:r>
        <w:rPr>
          <w:rFonts w:ascii="Times New Roman Cyr" w:hAnsi="Times New Roman Cyr"/>
          <w:sz w:val="28"/>
          <w:szCs w:val="28"/>
        </w:rPr>
        <w:t>сто двадцать перво</w:t>
      </w:r>
      <w:r w:rsidR="00A66ED7">
        <w:rPr>
          <w:rFonts w:ascii="Times New Roman Cyr" w:hAnsi="Times New Roman Cyr"/>
          <w:sz w:val="28"/>
          <w:szCs w:val="28"/>
        </w:rPr>
        <w:t>м</w:t>
      </w:r>
      <w:r>
        <w:rPr>
          <w:rFonts w:ascii="Times New Roman Cyr" w:hAnsi="Times New Roman Cyr"/>
          <w:sz w:val="28"/>
          <w:szCs w:val="28"/>
        </w:rPr>
        <w:t xml:space="preserve"> положительно рассмотренно</w:t>
      </w:r>
      <w:r w:rsidR="00A66ED7">
        <w:rPr>
          <w:rFonts w:ascii="Times New Roman Cyr" w:hAnsi="Times New Roman Cyr"/>
          <w:sz w:val="28"/>
          <w:szCs w:val="28"/>
        </w:rPr>
        <w:t>м</w:t>
      </w:r>
      <w:r>
        <w:rPr>
          <w:rFonts w:ascii="Times New Roman Cyr" w:hAnsi="Times New Roman Cyr"/>
          <w:sz w:val="28"/>
          <w:szCs w:val="28"/>
        </w:rPr>
        <w:t xml:space="preserve"> заявление </w:t>
      </w:r>
      <w:r w:rsidR="00A66ED7">
        <w:rPr>
          <w:rFonts w:ascii="Times New Roman Cyr" w:hAnsi="Times New Roman Cyr"/>
          <w:sz w:val="28"/>
          <w:szCs w:val="28"/>
        </w:rPr>
        <w:t xml:space="preserve">присваивается </w:t>
      </w:r>
      <w:r w:rsidR="00A66ED7" w:rsidRPr="00A66ED7">
        <w:rPr>
          <w:rFonts w:ascii="Times New Roman Cyr" w:hAnsi="Times New Roman Cyr"/>
          <w:b/>
          <w:sz w:val="28"/>
          <w:szCs w:val="28"/>
        </w:rPr>
        <w:t>номер</w:t>
      </w:r>
      <w:r w:rsidR="00A66ED7">
        <w:rPr>
          <w:rFonts w:ascii="Times New Roman Cyr" w:hAnsi="Times New Roman Cyr"/>
          <w:sz w:val="28"/>
          <w:szCs w:val="28"/>
        </w:rPr>
        <w:t xml:space="preserve"> </w:t>
      </w:r>
      <w:r w:rsidR="00A66ED7" w:rsidRPr="00A66ED7">
        <w:rPr>
          <w:rFonts w:ascii="Times New Roman Cyr" w:hAnsi="Times New Roman Cyr"/>
          <w:b/>
          <w:sz w:val="28"/>
          <w:szCs w:val="28"/>
        </w:rPr>
        <w:t>№</w:t>
      </w:r>
      <w:r w:rsidRPr="00A66ED7">
        <w:rPr>
          <w:rFonts w:ascii="Times New Roman Cyr" w:hAnsi="Times New Roman Cyr"/>
          <w:b/>
          <w:sz w:val="28"/>
          <w:szCs w:val="28"/>
        </w:rPr>
        <w:t>000121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 w:rsidR="00A66ED7" w:rsidRDefault="00A66ED7" w:rsidP="00A66ED7">
      <w:pPr>
        <w:spacing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Таким образом, общий вид серии и номера сертификата: </w:t>
      </w:r>
      <w:r w:rsidRPr="00A66ED7">
        <w:rPr>
          <w:rFonts w:ascii="Times New Roman Cyr" w:hAnsi="Times New Roman Cyr"/>
          <w:b/>
          <w:sz w:val="28"/>
          <w:szCs w:val="28"/>
        </w:rPr>
        <w:t>01-17 №000121</w:t>
      </w:r>
    </w:p>
    <w:p w:rsidR="00A66ED7" w:rsidRDefault="00A66ED7" w:rsidP="00A66ED7">
      <w:pPr>
        <w:spacing w:after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Список индексов районов: </w:t>
      </w:r>
    </w:p>
    <w:p w:rsidR="00490296" w:rsidRDefault="00490296" w:rsidP="00490296">
      <w:pPr>
        <w:pStyle w:val="a5"/>
        <w:tabs>
          <w:tab w:val="left" w:pos="851"/>
        </w:tabs>
        <w:spacing w:after="0"/>
        <w:ind w:left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Название муниципалитета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Индекс</w:t>
      </w:r>
    </w:p>
    <w:p w:rsidR="00490296" w:rsidRDefault="00490296" w:rsidP="00490296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567" w:firstLine="0"/>
        <w:rPr>
          <w:rFonts w:ascii="Times New Roman Cyr" w:hAnsi="Times New Roman Cyr"/>
          <w:sz w:val="28"/>
          <w:szCs w:val="28"/>
        </w:rPr>
      </w:pPr>
      <w:hyperlink r:id="rId6" w:history="1">
        <w:proofErr w:type="spellStart"/>
        <w:r w:rsidRPr="00490296">
          <w:rPr>
            <w:rStyle w:val="a4"/>
            <w:rFonts w:ascii="Times New Roman Cyr" w:hAnsi="Times New Roman Cyr" w:cs="Arial"/>
            <w:color w:val="auto"/>
            <w:sz w:val="28"/>
            <w:szCs w:val="28"/>
            <w:u w:val="none"/>
            <w:shd w:val="clear" w:color="auto" w:fill="FFFFFF"/>
          </w:rPr>
          <w:t>Баргузинский</w:t>
        </w:r>
        <w:proofErr w:type="spellEnd"/>
      </w:hyperlink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01</w:t>
      </w:r>
      <w:r w:rsidRPr="00490296">
        <w:rPr>
          <w:rFonts w:ascii="Times New Roman Cyr" w:hAnsi="Times New Roman Cyr" w:cs="Arial"/>
          <w:sz w:val="28"/>
          <w:szCs w:val="28"/>
        </w:rPr>
        <w:br/>
      </w:r>
      <w:r>
        <w:rPr>
          <w:rFonts w:ascii="Times New Roman Cyr" w:hAnsi="Times New Roman Cyr"/>
          <w:sz w:val="28"/>
          <w:szCs w:val="28"/>
        </w:rPr>
        <w:t xml:space="preserve">2. </w:t>
      </w:r>
      <w:hyperlink r:id="rId7" w:history="1">
        <w:proofErr w:type="spellStart"/>
        <w:r w:rsidRPr="00490296">
          <w:rPr>
            <w:rStyle w:val="a4"/>
            <w:rFonts w:ascii="Times New Roman Cyr" w:hAnsi="Times New Roman Cyr" w:cs="Arial"/>
            <w:color w:val="auto"/>
            <w:sz w:val="28"/>
            <w:szCs w:val="28"/>
            <w:u w:val="none"/>
            <w:shd w:val="clear" w:color="auto" w:fill="FFFFFF"/>
          </w:rPr>
          <w:t>Баунтовский</w:t>
        </w:r>
        <w:proofErr w:type="spellEnd"/>
        <w:r w:rsidRPr="00490296">
          <w:rPr>
            <w:rStyle w:val="a4"/>
            <w:rFonts w:ascii="Times New Roman Cyr" w:hAnsi="Times New Roman Cyr" w:cs="Arial"/>
            <w:color w:val="auto"/>
            <w:sz w:val="28"/>
            <w:szCs w:val="28"/>
            <w:u w:val="none"/>
            <w:shd w:val="clear" w:color="auto" w:fill="FFFFFF"/>
          </w:rPr>
          <w:t xml:space="preserve"> эвенкийский</w:t>
        </w:r>
      </w:hyperlink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02</w:t>
      </w:r>
      <w:r>
        <w:rPr>
          <w:rFonts w:ascii="Times New Roman Cyr" w:hAnsi="Times New Roman Cyr"/>
          <w:sz w:val="28"/>
          <w:szCs w:val="28"/>
        </w:rPr>
        <w:tab/>
      </w:r>
      <w:r w:rsidRPr="00490296">
        <w:rPr>
          <w:rFonts w:ascii="Times New Roman Cyr" w:hAnsi="Times New Roman Cyr" w:cs="Arial"/>
          <w:sz w:val="28"/>
          <w:szCs w:val="28"/>
        </w:rPr>
        <w:br/>
      </w:r>
      <w:r>
        <w:rPr>
          <w:rFonts w:ascii="Times New Roman Cyr" w:hAnsi="Times New Roman Cyr"/>
          <w:sz w:val="28"/>
          <w:szCs w:val="28"/>
        </w:rPr>
        <w:t xml:space="preserve">3. </w:t>
      </w:r>
      <w:hyperlink r:id="rId8" w:history="1">
        <w:proofErr w:type="spellStart"/>
        <w:r w:rsidRPr="00490296">
          <w:rPr>
            <w:rStyle w:val="a4"/>
            <w:rFonts w:ascii="Times New Roman Cyr" w:hAnsi="Times New Roman Cyr" w:cs="Arial"/>
            <w:color w:val="auto"/>
            <w:sz w:val="28"/>
            <w:szCs w:val="28"/>
            <w:u w:val="none"/>
            <w:shd w:val="clear" w:color="auto" w:fill="FFFFFF"/>
          </w:rPr>
          <w:t>Бичурский</w:t>
        </w:r>
        <w:proofErr w:type="spellEnd"/>
      </w:hyperlink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03</w:t>
      </w:r>
      <w:r w:rsidRPr="00490296">
        <w:rPr>
          <w:rFonts w:ascii="Times New Roman Cyr" w:hAnsi="Times New Roman Cyr" w:cs="Arial"/>
          <w:sz w:val="28"/>
          <w:szCs w:val="28"/>
        </w:rPr>
        <w:br/>
      </w:r>
      <w:r>
        <w:rPr>
          <w:rFonts w:ascii="Times New Roman Cyr" w:hAnsi="Times New Roman Cyr"/>
          <w:sz w:val="28"/>
          <w:szCs w:val="28"/>
        </w:rPr>
        <w:t xml:space="preserve">4. </w:t>
      </w:r>
      <w:hyperlink r:id="rId9" w:history="1">
        <w:proofErr w:type="spellStart"/>
        <w:r w:rsidRPr="00490296">
          <w:rPr>
            <w:rStyle w:val="a4"/>
            <w:rFonts w:ascii="Times New Roman Cyr" w:hAnsi="Times New Roman Cyr" w:cs="Arial"/>
            <w:color w:val="auto"/>
            <w:sz w:val="28"/>
            <w:szCs w:val="28"/>
            <w:u w:val="none"/>
            <w:shd w:val="clear" w:color="auto" w:fill="FFFFFF"/>
          </w:rPr>
          <w:t>Джидинский</w:t>
        </w:r>
        <w:proofErr w:type="spellEnd"/>
      </w:hyperlink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04</w:t>
      </w:r>
      <w:r w:rsidRPr="00490296">
        <w:rPr>
          <w:rFonts w:ascii="Times New Roman Cyr" w:hAnsi="Times New Roman Cyr" w:cs="Arial"/>
          <w:sz w:val="28"/>
          <w:szCs w:val="28"/>
        </w:rPr>
        <w:br/>
      </w:r>
      <w:r>
        <w:rPr>
          <w:rFonts w:ascii="Times New Roman Cyr" w:hAnsi="Times New Roman Cyr"/>
          <w:sz w:val="28"/>
          <w:szCs w:val="28"/>
        </w:rPr>
        <w:t xml:space="preserve">5. </w:t>
      </w:r>
      <w:hyperlink r:id="rId10" w:history="1">
        <w:proofErr w:type="spellStart"/>
        <w:r w:rsidRPr="00490296">
          <w:rPr>
            <w:rStyle w:val="a4"/>
            <w:rFonts w:ascii="Times New Roman Cyr" w:hAnsi="Times New Roman Cyr" w:cs="Arial"/>
            <w:color w:val="auto"/>
            <w:sz w:val="28"/>
            <w:szCs w:val="28"/>
            <w:u w:val="none"/>
            <w:shd w:val="clear" w:color="auto" w:fill="FFFFFF"/>
          </w:rPr>
          <w:t>Еравнинский</w:t>
        </w:r>
        <w:proofErr w:type="spellEnd"/>
      </w:hyperlink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05</w:t>
      </w:r>
      <w:r w:rsidRPr="00490296">
        <w:rPr>
          <w:rFonts w:ascii="Times New Roman Cyr" w:hAnsi="Times New Roman Cyr" w:cs="Arial"/>
          <w:sz w:val="28"/>
          <w:szCs w:val="28"/>
        </w:rPr>
        <w:br/>
      </w:r>
      <w:r>
        <w:rPr>
          <w:rFonts w:ascii="Times New Roman Cyr" w:hAnsi="Times New Roman Cyr"/>
          <w:sz w:val="28"/>
          <w:szCs w:val="28"/>
        </w:rPr>
        <w:t xml:space="preserve">6. </w:t>
      </w:r>
      <w:hyperlink r:id="rId11" w:history="1">
        <w:proofErr w:type="spellStart"/>
        <w:r w:rsidRPr="00490296">
          <w:rPr>
            <w:rStyle w:val="a4"/>
            <w:rFonts w:ascii="Times New Roman Cyr" w:hAnsi="Times New Roman Cyr" w:cs="Arial"/>
            <w:color w:val="auto"/>
            <w:sz w:val="28"/>
            <w:szCs w:val="28"/>
            <w:u w:val="none"/>
            <w:shd w:val="clear" w:color="auto" w:fill="FFFFFF"/>
          </w:rPr>
          <w:t>Заиграевский</w:t>
        </w:r>
        <w:proofErr w:type="spellEnd"/>
      </w:hyperlink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06</w:t>
      </w:r>
      <w:r w:rsidRPr="00490296">
        <w:rPr>
          <w:rFonts w:ascii="Times New Roman Cyr" w:hAnsi="Times New Roman Cyr" w:cs="Arial"/>
          <w:sz w:val="28"/>
          <w:szCs w:val="28"/>
        </w:rPr>
        <w:br/>
      </w:r>
      <w:r>
        <w:rPr>
          <w:rFonts w:ascii="Times New Roman Cyr" w:hAnsi="Times New Roman Cyr"/>
          <w:sz w:val="28"/>
          <w:szCs w:val="28"/>
        </w:rPr>
        <w:t xml:space="preserve">7. </w:t>
      </w:r>
      <w:hyperlink r:id="rId12" w:history="1">
        <w:proofErr w:type="spellStart"/>
        <w:r w:rsidRPr="00490296">
          <w:rPr>
            <w:rStyle w:val="a4"/>
            <w:rFonts w:ascii="Times New Roman Cyr" w:hAnsi="Times New Roman Cyr" w:cs="Arial"/>
            <w:color w:val="auto"/>
            <w:sz w:val="28"/>
            <w:szCs w:val="28"/>
            <w:u w:val="none"/>
            <w:shd w:val="clear" w:color="auto" w:fill="FFFFFF"/>
          </w:rPr>
          <w:t>Закаменский</w:t>
        </w:r>
        <w:proofErr w:type="spellEnd"/>
      </w:hyperlink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07</w:t>
      </w:r>
      <w:r w:rsidRPr="00490296">
        <w:rPr>
          <w:rFonts w:ascii="Times New Roman Cyr" w:hAnsi="Times New Roman Cyr" w:cs="Arial"/>
          <w:sz w:val="28"/>
          <w:szCs w:val="28"/>
        </w:rPr>
        <w:br/>
      </w:r>
      <w:r>
        <w:rPr>
          <w:rFonts w:ascii="Times New Roman Cyr" w:hAnsi="Times New Roman Cyr"/>
          <w:sz w:val="28"/>
          <w:szCs w:val="28"/>
        </w:rPr>
        <w:t xml:space="preserve">8. </w:t>
      </w:r>
      <w:hyperlink r:id="rId13" w:history="1">
        <w:r w:rsidRPr="00490296">
          <w:rPr>
            <w:rStyle w:val="a4"/>
            <w:rFonts w:ascii="Times New Roman Cyr" w:hAnsi="Times New Roman Cyr" w:cs="Arial"/>
            <w:color w:val="auto"/>
            <w:sz w:val="28"/>
            <w:szCs w:val="28"/>
            <w:u w:val="none"/>
            <w:shd w:val="clear" w:color="auto" w:fill="FFFFFF"/>
          </w:rPr>
          <w:t>Иволгинский</w:t>
        </w:r>
      </w:hyperlink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08</w:t>
      </w:r>
      <w:r w:rsidRPr="00490296">
        <w:rPr>
          <w:rFonts w:ascii="Times New Roman Cyr" w:hAnsi="Times New Roman Cyr" w:cs="Arial"/>
          <w:sz w:val="28"/>
          <w:szCs w:val="28"/>
        </w:rPr>
        <w:br/>
      </w:r>
      <w:r>
        <w:rPr>
          <w:rFonts w:ascii="Times New Roman Cyr" w:hAnsi="Times New Roman Cyr"/>
          <w:sz w:val="28"/>
          <w:szCs w:val="28"/>
        </w:rPr>
        <w:t xml:space="preserve">9. </w:t>
      </w:r>
      <w:hyperlink r:id="rId14" w:history="1">
        <w:proofErr w:type="spellStart"/>
        <w:r w:rsidRPr="00490296">
          <w:rPr>
            <w:rStyle w:val="a4"/>
            <w:rFonts w:ascii="Times New Roman Cyr" w:hAnsi="Times New Roman Cyr" w:cs="Arial"/>
            <w:color w:val="auto"/>
            <w:sz w:val="28"/>
            <w:szCs w:val="28"/>
            <w:u w:val="none"/>
            <w:shd w:val="clear" w:color="auto" w:fill="FFFFFF"/>
          </w:rPr>
          <w:t>Кабанский</w:t>
        </w:r>
        <w:proofErr w:type="spellEnd"/>
      </w:hyperlink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09</w:t>
      </w:r>
      <w:r w:rsidRPr="00490296">
        <w:rPr>
          <w:rFonts w:ascii="Times New Roman Cyr" w:hAnsi="Times New Roman Cyr" w:cs="Arial"/>
          <w:sz w:val="28"/>
          <w:szCs w:val="28"/>
        </w:rPr>
        <w:br/>
      </w:r>
      <w:r>
        <w:rPr>
          <w:rFonts w:ascii="Times New Roman Cyr" w:hAnsi="Times New Roman Cyr"/>
          <w:sz w:val="28"/>
          <w:szCs w:val="28"/>
        </w:rPr>
        <w:t xml:space="preserve">10. </w:t>
      </w:r>
      <w:hyperlink r:id="rId15" w:history="1">
        <w:proofErr w:type="spellStart"/>
        <w:r w:rsidRPr="00490296">
          <w:rPr>
            <w:rStyle w:val="a4"/>
            <w:rFonts w:ascii="Times New Roman Cyr" w:hAnsi="Times New Roman Cyr" w:cs="Arial"/>
            <w:color w:val="auto"/>
            <w:sz w:val="28"/>
            <w:szCs w:val="28"/>
            <w:u w:val="none"/>
            <w:shd w:val="clear" w:color="auto" w:fill="FFFFFF"/>
          </w:rPr>
          <w:t>Кижингинский</w:t>
        </w:r>
        <w:proofErr w:type="spellEnd"/>
      </w:hyperlink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10</w:t>
      </w:r>
      <w:r w:rsidRPr="00490296">
        <w:rPr>
          <w:rFonts w:ascii="Times New Roman Cyr" w:hAnsi="Times New Roman Cyr" w:cs="Arial"/>
          <w:sz w:val="28"/>
          <w:szCs w:val="28"/>
        </w:rPr>
        <w:br/>
      </w:r>
      <w:r>
        <w:rPr>
          <w:rFonts w:ascii="Times New Roman Cyr" w:hAnsi="Times New Roman Cyr"/>
          <w:sz w:val="28"/>
          <w:szCs w:val="28"/>
        </w:rPr>
        <w:t xml:space="preserve">11. </w:t>
      </w:r>
      <w:hyperlink r:id="rId16" w:history="1">
        <w:proofErr w:type="spellStart"/>
        <w:r w:rsidRPr="00490296">
          <w:rPr>
            <w:rStyle w:val="a4"/>
            <w:rFonts w:ascii="Times New Roman Cyr" w:hAnsi="Times New Roman Cyr" w:cs="Arial"/>
            <w:color w:val="auto"/>
            <w:sz w:val="28"/>
            <w:szCs w:val="28"/>
            <w:u w:val="none"/>
            <w:shd w:val="clear" w:color="auto" w:fill="FFFFFF"/>
          </w:rPr>
          <w:t>Курумканский</w:t>
        </w:r>
        <w:proofErr w:type="spellEnd"/>
      </w:hyperlink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11</w:t>
      </w:r>
      <w:r w:rsidRPr="00490296">
        <w:rPr>
          <w:rFonts w:ascii="Times New Roman Cyr" w:hAnsi="Times New Roman Cyr" w:cs="Arial"/>
          <w:sz w:val="28"/>
          <w:szCs w:val="28"/>
        </w:rPr>
        <w:br/>
      </w:r>
      <w:r>
        <w:rPr>
          <w:rFonts w:ascii="Times New Roman Cyr" w:hAnsi="Times New Roman Cyr"/>
          <w:sz w:val="28"/>
          <w:szCs w:val="28"/>
        </w:rPr>
        <w:t xml:space="preserve">12. </w:t>
      </w:r>
      <w:hyperlink r:id="rId17" w:history="1">
        <w:proofErr w:type="spellStart"/>
        <w:r w:rsidRPr="00490296">
          <w:rPr>
            <w:rStyle w:val="a4"/>
            <w:rFonts w:ascii="Times New Roman Cyr" w:hAnsi="Times New Roman Cyr" w:cs="Arial"/>
            <w:color w:val="auto"/>
            <w:sz w:val="28"/>
            <w:szCs w:val="28"/>
            <w:u w:val="none"/>
            <w:shd w:val="clear" w:color="auto" w:fill="FFFFFF"/>
          </w:rPr>
          <w:t>Кяхтинский</w:t>
        </w:r>
        <w:proofErr w:type="spellEnd"/>
      </w:hyperlink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12</w:t>
      </w:r>
      <w:r w:rsidRPr="00490296">
        <w:rPr>
          <w:rFonts w:ascii="Times New Roman Cyr" w:hAnsi="Times New Roman Cyr" w:cs="Arial"/>
          <w:sz w:val="28"/>
          <w:szCs w:val="28"/>
        </w:rPr>
        <w:br/>
      </w:r>
      <w:r>
        <w:rPr>
          <w:rFonts w:ascii="Times New Roman Cyr" w:hAnsi="Times New Roman Cyr"/>
          <w:sz w:val="28"/>
          <w:szCs w:val="28"/>
        </w:rPr>
        <w:t xml:space="preserve">13. </w:t>
      </w:r>
      <w:hyperlink r:id="rId18" w:history="1">
        <w:proofErr w:type="spellStart"/>
        <w:r w:rsidRPr="00490296">
          <w:rPr>
            <w:rStyle w:val="a4"/>
            <w:rFonts w:ascii="Times New Roman Cyr" w:hAnsi="Times New Roman Cyr" w:cs="Arial"/>
            <w:color w:val="auto"/>
            <w:sz w:val="28"/>
            <w:szCs w:val="28"/>
            <w:u w:val="none"/>
            <w:shd w:val="clear" w:color="auto" w:fill="FFFFFF"/>
          </w:rPr>
          <w:t>Муйский</w:t>
        </w:r>
        <w:proofErr w:type="spellEnd"/>
      </w:hyperlink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13</w:t>
      </w:r>
      <w:r w:rsidRPr="00490296">
        <w:rPr>
          <w:rFonts w:ascii="Times New Roman Cyr" w:hAnsi="Times New Roman Cyr" w:cs="Arial"/>
          <w:sz w:val="28"/>
          <w:szCs w:val="28"/>
        </w:rPr>
        <w:br/>
      </w:r>
      <w:r>
        <w:rPr>
          <w:rFonts w:ascii="Times New Roman Cyr" w:hAnsi="Times New Roman Cyr"/>
          <w:sz w:val="28"/>
          <w:szCs w:val="28"/>
        </w:rPr>
        <w:t xml:space="preserve">14. </w:t>
      </w:r>
      <w:hyperlink r:id="rId19" w:history="1">
        <w:proofErr w:type="spellStart"/>
        <w:r w:rsidRPr="00490296">
          <w:rPr>
            <w:rStyle w:val="a4"/>
            <w:rFonts w:ascii="Times New Roman Cyr" w:hAnsi="Times New Roman Cyr" w:cs="Arial"/>
            <w:color w:val="auto"/>
            <w:sz w:val="28"/>
            <w:szCs w:val="28"/>
            <w:u w:val="none"/>
            <w:shd w:val="clear" w:color="auto" w:fill="FFFFFF"/>
          </w:rPr>
          <w:t>Мухоршибирский</w:t>
        </w:r>
        <w:proofErr w:type="spellEnd"/>
      </w:hyperlink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14</w:t>
      </w:r>
      <w:r w:rsidRPr="00490296">
        <w:rPr>
          <w:rFonts w:ascii="Times New Roman Cyr" w:hAnsi="Times New Roman Cyr" w:cs="Arial"/>
          <w:sz w:val="28"/>
          <w:szCs w:val="28"/>
        </w:rPr>
        <w:br/>
      </w:r>
      <w:r>
        <w:rPr>
          <w:rFonts w:ascii="Times New Roman Cyr" w:hAnsi="Times New Roman Cyr"/>
          <w:sz w:val="28"/>
          <w:szCs w:val="28"/>
        </w:rPr>
        <w:t xml:space="preserve">15. </w:t>
      </w:r>
      <w:hyperlink r:id="rId20" w:history="1">
        <w:proofErr w:type="spellStart"/>
        <w:r w:rsidRPr="00490296">
          <w:rPr>
            <w:rStyle w:val="a4"/>
            <w:rFonts w:ascii="Times New Roman Cyr" w:hAnsi="Times New Roman Cyr" w:cs="Arial"/>
            <w:color w:val="auto"/>
            <w:sz w:val="28"/>
            <w:szCs w:val="28"/>
            <w:u w:val="none"/>
            <w:shd w:val="clear" w:color="auto" w:fill="FFFFFF"/>
          </w:rPr>
          <w:t>Окинский</w:t>
        </w:r>
        <w:proofErr w:type="spellEnd"/>
      </w:hyperlink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15</w:t>
      </w:r>
      <w:r w:rsidRPr="00490296">
        <w:rPr>
          <w:rFonts w:ascii="Times New Roman Cyr" w:hAnsi="Times New Roman Cyr" w:cs="Arial"/>
          <w:sz w:val="28"/>
          <w:szCs w:val="28"/>
        </w:rPr>
        <w:br/>
      </w:r>
      <w:r>
        <w:rPr>
          <w:rFonts w:ascii="Times New Roman Cyr" w:hAnsi="Times New Roman Cyr"/>
          <w:sz w:val="28"/>
          <w:szCs w:val="28"/>
        </w:rPr>
        <w:t xml:space="preserve">16. </w:t>
      </w:r>
      <w:hyperlink r:id="rId21" w:history="1">
        <w:r w:rsidRPr="00490296">
          <w:rPr>
            <w:rStyle w:val="a4"/>
            <w:rFonts w:ascii="Times New Roman Cyr" w:hAnsi="Times New Roman Cyr" w:cs="Arial"/>
            <w:color w:val="auto"/>
            <w:sz w:val="28"/>
            <w:szCs w:val="28"/>
            <w:u w:val="none"/>
            <w:shd w:val="clear" w:color="auto" w:fill="FFFFFF"/>
          </w:rPr>
          <w:t>Прибайкальский</w:t>
        </w:r>
      </w:hyperlink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16</w:t>
      </w:r>
      <w:r w:rsidRPr="00490296">
        <w:rPr>
          <w:rFonts w:ascii="Times New Roman Cyr" w:hAnsi="Times New Roman Cyr" w:cs="Arial"/>
          <w:sz w:val="28"/>
          <w:szCs w:val="28"/>
        </w:rPr>
        <w:br/>
      </w:r>
      <w:r>
        <w:rPr>
          <w:rFonts w:ascii="Times New Roman Cyr" w:hAnsi="Times New Roman Cyr"/>
          <w:sz w:val="28"/>
          <w:szCs w:val="28"/>
        </w:rPr>
        <w:t>17.</w:t>
      </w:r>
      <w:r w:rsidR="00487A3F" w:rsidRPr="00487A3F">
        <w:rPr>
          <w:rFonts w:ascii="Times New Roman Cyr" w:hAnsi="Times New Roman Cyr"/>
          <w:sz w:val="28"/>
          <w:szCs w:val="28"/>
        </w:rPr>
        <w:t xml:space="preserve"> </w:t>
      </w:r>
      <w:r w:rsidR="00487A3F">
        <w:rPr>
          <w:rFonts w:ascii="Times New Roman Cyr" w:hAnsi="Times New Roman Cyr"/>
          <w:sz w:val="28"/>
          <w:szCs w:val="28"/>
        </w:rPr>
        <w:t>Северобайкальск город</w:t>
      </w:r>
      <w:r w:rsidR="00487A3F">
        <w:rPr>
          <w:rFonts w:ascii="Times New Roman Cyr" w:hAnsi="Times New Roman Cyr"/>
          <w:sz w:val="28"/>
          <w:szCs w:val="28"/>
        </w:rPr>
        <w:tab/>
      </w:r>
      <w:r w:rsidR="00487A3F"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17</w:t>
      </w:r>
    </w:p>
    <w:p w:rsidR="00490296" w:rsidRDefault="00487A3F" w:rsidP="00490296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567" w:firstLine="0"/>
        <w:rPr>
          <w:rFonts w:ascii="Times New Roman Cyr" w:hAnsi="Times New Roman Cyr"/>
          <w:sz w:val="28"/>
          <w:szCs w:val="28"/>
        </w:rPr>
      </w:pPr>
      <w:hyperlink r:id="rId22" w:history="1">
        <w:r w:rsidRPr="00490296">
          <w:rPr>
            <w:rStyle w:val="a4"/>
            <w:rFonts w:ascii="Times New Roman Cyr" w:hAnsi="Times New Roman Cyr" w:cs="Arial"/>
            <w:color w:val="auto"/>
            <w:sz w:val="28"/>
            <w:szCs w:val="28"/>
            <w:u w:val="none"/>
            <w:shd w:val="clear" w:color="auto" w:fill="FFFFFF"/>
          </w:rPr>
          <w:t>Северо-Байкальский</w:t>
        </w:r>
      </w:hyperlink>
      <w:r w:rsidR="00490296">
        <w:rPr>
          <w:rFonts w:ascii="Times New Roman Cyr" w:hAnsi="Times New Roman Cyr"/>
          <w:sz w:val="28"/>
          <w:szCs w:val="28"/>
        </w:rPr>
        <w:tab/>
      </w:r>
      <w:r w:rsidR="00490296"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 w:rsidR="00490296">
        <w:rPr>
          <w:rFonts w:ascii="Times New Roman Cyr" w:hAnsi="Times New Roman Cyr"/>
          <w:sz w:val="28"/>
          <w:szCs w:val="28"/>
        </w:rPr>
        <w:t>18</w:t>
      </w:r>
      <w:r w:rsidR="00490296" w:rsidRPr="00490296">
        <w:rPr>
          <w:rFonts w:ascii="Times New Roman Cyr" w:hAnsi="Times New Roman Cyr" w:cs="Arial"/>
          <w:sz w:val="28"/>
          <w:szCs w:val="28"/>
        </w:rPr>
        <w:br/>
      </w:r>
      <w:r w:rsidR="00490296">
        <w:rPr>
          <w:rFonts w:ascii="Times New Roman Cyr" w:hAnsi="Times New Roman Cyr"/>
          <w:sz w:val="28"/>
          <w:szCs w:val="28"/>
        </w:rPr>
        <w:t xml:space="preserve">19. </w:t>
      </w:r>
      <w:hyperlink r:id="rId23" w:history="1">
        <w:proofErr w:type="spellStart"/>
        <w:r w:rsidR="00490296" w:rsidRPr="00490296">
          <w:rPr>
            <w:rStyle w:val="a4"/>
            <w:rFonts w:ascii="Times New Roman Cyr" w:hAnsi="Times New Roman Cyr" w:cs="Arial"/>
            <w:color w:val="auto"/>
            <w:sz w:val="28"/>
            <w:szCs w:val="28"/>
            <w:u w:val="none"/>
            <w:shd w:val="clear" w:color="auto" w:fill="FFFFFF"/>
          </w:rPr>
          <w:t>Селенгинский</w:t>
        </w:r>
        <w:proofErr w:type="spellEnd"/>
      </w:hyperlink>
      <w:r w:rsidR="00490296">
        <w:rPr>
          <w:rFonts w:ascii="Times New Roman Cyr" w:hAnsi="Times New Roman Cyr"/>
          <w:sz w:val="28"/>
          <w:szCs w:val="28"/>
        </w:rPr>
        <w:tab/>
      </w:r>
      <w:r w:rsidR="00490296">
        <w:rPr>
          <w:rFonts w:ascii="Times New Roman Cyr" w:hAnsi="Times New Roman Cyr"/>
          <w:sz w:val="28"/>
          <w:szCs w:val="28"/>
        </w:rPr>
        <w:tab/>
      </w:r>
      <w:r w:rsidR="00490296">
        <w:rPr>
          <w:rFonts w:ascii="Times New Roman Cyr" w:hAnsi="Times New Roman Cyr"/>
          <w:sz w:val="28"/>
          <w:szCs w:val="28"/>
        </w:rPr>
        <w:tab/>
      </w:r>
      <w:r w:rsidR="00490296">
        <w:rPr>
          <w:rFonts w:ascii="Times New Roman Cyr" w:hAnsi="Times New Roman Cyr"/>
          <w:sz w:val="28"/>
          <w:szCs w:val="28"/>
        </w:rPr>
        <w:tab/>
        <w:t>19</w:t>
      </w:r>
      <w:r w:rsidR="00490296" w:rsidRPr="00490296">
        <w:rPr>
          <w:rFonts w:ascii="Times New Roman Cyr" w:hAnsi="Times New Roman Cyr" w:cs="Arial"/>
          <w:sz w:val="28"/>
          <w:szCs w:val="28"/>
        </w:rPr>
        <w:br/>
      </w:r>
      <w:r w:rsidR="00490296">
        <w:rPr>
          <w:rFonts w:ascii="Times New Roman Cyr" w:hAnsi="Times New Roman Cyr"/>
          <w:sz w:val="28"/>
          <w:szCs w:val="28"/>
        </w:rPr>
        <w:t xml:space="preserve">20. </w:t>
      </w:r>
      <w:hyperlink r:id="rId24" w:history="1">
        <w:proofErr w:type="spellStart"/>
        <w:r w:rsidR="00490296" w:rsidRPr="00490296">
          <w:rPr>
            <w:rStyle w:val="a4"/>
            <w:rFonts w:ascii="Times New Roman Cyr" w:hAnsi="Times New Roman Cyr" w:cs="Arial"/>
            <w:color w:val="auto"/>
            <w:sz w:val="28"/>
            <w:szCs w:val="28"/>
            <w:u w:val="none"/>
            <w:shd w:val="clear" w:color="auto" w:fill="FFFFFF"/>
          </w:rPr>
          <w:t>Тарбагатайский</w:t>
        </w:r>
        <w:proofErr w:type="spellEnd"/>
      </w:hyperlink>
      <w:r w:rsidR="00490296">
        <w:rPr>
          <w:rFonts w:ascii="Times New Roman Cyr" w:hAnsi="Times New Roman Cyr"/>
          <w:sz w:val="28"/>
          <w:szCs w:val="28"/>
        </w:rPr>
        <w:tab/>
      </w:r>
      <w:r w:rsidR="00490296">
        <w:rPr>
          <w:rFonts w:ascii="Times New Roman Cyr" w:hAnsi="Times New Roman Cyr"/>
          <w:sz w:val="28"/>
          <w:szCs w:val="28"/>
        </w:rPr>
        <w:tab/>
      </w:r>
      <w:r w:rsidR="00490296">
        <w:rPr>
          <w:rFonts w:ascii="Times New Roman Cyr" w:hAnsi="Times New Roman Cyr"/>
          <w:sz w:val="28"/>
          <w:szCs w:val="28"/>
        </w:rPr>
        <w:tab/>
        <w:t>20</w:t>
      </w:r>
      <w:r w:rsidR="00490296" w:rsidRPr="00490296">
        <w:rPr>
          <w:rFonts w:ascii="Times New Roman Cyr" w:hAnsi="Times New Roman Cyr" w:cs="Arial"/>
          <w:sz w:val="28"/>
          <w:szCs w:val="28"/>
        </w:rPr>
        <w:br/>
      </w:r>
      <w:r w:rsidR="00490296">
        <w:rPr>
          <w:rFonts w:ascii="Times New Roman Cyr" w:hAnsi="Times New Roman Cyr"/>
          <w:sz w:val="28"/>
          <w:szCs w:val="28"/>
        </w:rPr>
        <w:t xml:space="preserve">21. </w:t>
      </w:r>
      <w:hyperlink r:id="rId25" w:history="1">
        <w:proofErr w:type="spellStart"/>
        <w:r w:rsidR="00490296" w:rsidRPr="00490296">
          <w:rPr>
            <w:rStyle w:val="a4"/>
            <w:rFonts w:ascii="Times New Roman Cyr" w:hAnsi="Times New Roman Cyr" w:cs="Arial"/>
            <w:color w:val="auto"/>
            <w:sz w:val="28"/>
            <w:szCs w:val="28"/>
            <w:u w:val="none"/>
            <w:shd w:val="clear" w:color="auto" w:fill="FFFFFF"/>
          </w:rPr>
          <w:t>Тункинский</w:t>
        </w:r>
        <w:proofErr w:type="spellEnd"/>
      </w:hyperlink>
      <w:r w:rsidR="00490296">
        <w:rPr>
          <w:rFonts w:ascii="Times New Roman Cyr" w:hAnsi="Times New Roman Cyr"/>
          <w:sz w:val="28"/>
          <w:szCs w:val="28"/>
        </w:rPr>
        <w:tab/>
      </w:r>
      <w:r w:rsidR="00490296">
        <w:rPr>
          <w:rFonts w:ascii="Times New Roman Cyr" w:hAnsi="Times New Roman Cyr"/>
          <w:sz w:val="28"/>
          <w:szCs w:val="28"/>
        </w:rPr>
        <w:tab/>
      </w:r>
      <w:r w:rsidR="00490296">
        <w:rPr>
          <w:rFonts w:ascii="Times New Roman Cyr" w:hAnsi="Times New Roman Cyr"/>
          <w:sz w:val="28"/>
          <w:szCs w:val="28"/>
        </w:rPr>
        <w:tab/>
      </w:r>
      <w:r w:rsidR="00490296">
        <w:rPr>
          <w:rFonts w:ascii="Times New Roman Cyr" w:hAnsi="Times New Roman Cyr"/>
          <w:sz w:val="28"/>
          <w:szCs w:val="28"/>
        </w:rPr>
        <w:tab/>
        <w:t>21</w:t>
      </w:r>
    </w:p>
    <w:p w:rsidR="00490296" w:rsidRPr="00490296" w:rsidRDefault="00490296" w:rsidP="00490296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567" w:firstLine="0"/>
        <w:rPr>
          <w:rFonts w:ascii="Times New Roman Cyr" w:hAnsi="Times New Roman Cyr"/>
          <w:sz w:val="28"/>
          <w:szCs w:val="28"/>
        </w:rPr>
      </w:pPr>
      <w:r w:rsidRPr="00490296">
        <w:rPr>
          <w:rFonts w:ascii="Times New Roman Cyr" w:hAnsi="Times New Roman Cyr"/>
          <w:sz w:val="28"/>
          <w:szCs w:val="28"/>
        </w:rPr>
        <w:t>Улан-Удэ город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22</w:t>
      </w:r>
      <w:r w:rsidRPr="00490296">
        <w:rPr>
          <w:rFonts w:ascii="Times New Roman Cyr" w:hAnsi="Times New Roman Cyr" w:cs="Arial"/>
          <w:sz w:val="28"/>
          <w:szCs w:val="28"/>
        </w:rPr>
        <w:br/>
      </w:r>
      <w:r w:rsidRPr="00490296">
        <w:rPr>
          <w:rFonts w:ascii="Times New Roman Cyr" w:hAnsi="Times New Roman Cyr"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3</w:t>
      </w:r>
      <w:r w:rsidRPr="00490296">
        <w:rPr>
          <w:rFonts w:ascii="Times New Roman Cyr" w:hAnsi="Times New Roman Cyr"/>
          <w:sz w:val="28"/>
          <w:szCs w:val="28"/>
        </w:rPr>
        <w:t xml:space="preserve">. </w:t>
      </w:r>
      <w:hyperlink r:id="rId26" w:history="1">
        <w:proofErr w:type="spellStart"/>
        <w:r w:rsidRPr="00490296">
          <w:rPr>
            <w:rStyle w:val="a4"/>
            <w:rFonts w:ascii="Times New Roman Cyr" w:hAnsi="Times New Roman Cyr" w:cs="Arial"/>
            <w:color w:val="auto"/>
            <w:sz w:val="28"/>
            <w:szCs w:val="28"/>
            <w:u w:val="none"/>
            <w:shd w:val="clear" w:color="auto" w:fill="FFFFFF"/>
          </w:rPr>
          <w:t>Хоринский</w:t>
        </w:r>
        <w:proofErr w:type="spellEnd"/>
      </w:hyperlink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23</w:t>
      </w:r>
    </w:p>
    <w:sectPr w:rsidR="00490296" w:rsidRPr="00490296" w:rsidSect="0026576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3E8"/>
    <w:multiLevelType w:val="hybridMultilevel"/>
    <w:tmpl w:val="FE80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3F22"/>
    <w:multiLevelType w:val="hybridMultilevel"/>
    <w:tmpl w:val="8BE2E998"/>
    <w:lvl w:ilvl="0" w:tplc="64D2223A">
      <w:start w:val="22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4075212"/>
    <w:multiLevelType w:val="hybridMultilevel"/>
    <w:tmpl w:val="690C8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922A4D"/>
    <w:multiLevelType w:val="hybridMultilevel"/>
    <w:tmpl w:val="1458F6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F69EB"/>
    <w:multiLevelType w:val="hybridMultilevel"/>
    <w:tmpl w:val="6F9E5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925F5A"/>
    <w:multiLevelType w:val="hybridMultilevel"/>
    <w:tmpl w:val="00E6DCC6"/>
    <w:lvl w:ilvl="0" w:tplc="55089022">
      <w:start w:val="18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68"/>
    <w:rsid w:val="000101B6"/>
    <w:rsid w:val="00265768"/>
    <w:rsid w:val="00487A3F"/>
    <w:rsid w:val="00490296"/>
    <w:rsid w:val="007D3BA7"/>
    <w:rsid w:val="0086179C"/>
    <w:rsid w:val="00A66ED7"/>
    <w:rsid w:val="00C11E3E"/>
    <w:rsid w:val="00C1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902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0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902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ipalrussia.ru/oktmo/mo/81609000" TargetMode="External"/><Relationship Id="rId13" Type="http://schemas.openxmlformats.org/officeDocument/2006/relationships/hyperlink" Target="http://www.municipalrussia.ru/oktmo/mo/81622000" TargetMode="External"/><Relationship Id="rId18" Type="http://schemas.openxmlformats.org/officeDocument/2006/relationships/hyperlink" Target="http://www.municipalrussia.ru/oktmo/mo/81635000" TargetMode="External"/><Relationship Id="rId26" Type="http://schemas.openxmlformats.org/officeDocument/2006/relationships/hyperlink" Target="http://www.municipalrussia.ru/oktmo/mo/81657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unicipalrussia.ru/oktmo/mo/81642000" TargetMode="External"/><Relationship Id="rId7" Type="http://schemas.openxmlformats.org/officeDocument/2006/relationships/hyperlink" Target="http://www.municipalrussia.ru/oktmo/mo/81606000" TargetMode="External"/><Relationship Id="rId12" Type="http://schemas.openxmlformats.org/officeDocument/2006/relationships/hyperlink" Target="http://www.municipalrussia.ru/oktmo/mo/81621000" TargetMode="External"/><Relationship Id="rId17" Type="http://schemas.openxmlformats.org/officeDocument/2006/relationships/hyperlink" Target="http://www.municipalrussia.ru/oktmo/mo/81633000" TargetMode="External"/><Relationship Id="rId25" Type="http://schemas.openxmlformats.org/officeDocument/2006/relationships/hyperlink" Target="http://www.municipalrussia.ru/oktmo/mo/8165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nicipalrussia.ru/oktmo/mo/81630000" TargetMode="External"/><Relationship Id="rId20" Type="http://schemas.openxmlformats.org/officeDocument/2006/relationships/hyperlink" Target="http://www.municipalrussia.ru/oktmo/mo/81639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nicipalrussia.ru/oktmo/mo/81603000" TargetMode="External"/><Relationship Id="rId11" Type="http://schemas.openxmlformats.org/officeDocument/2006/relationships/hyperlink" Target="http://www.municipalrussia.ru/oktmo/mo/81618000" TargetMode="External"/><Relationship Id="rId24" Type="http://schemas.openxmlformats.org/officeDocument/2006/relationships/hyperlink" Target="http://www.municipalrussia.ru/oktmo/mo/8165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nicipalrussia.ru/oktmo/mo/81627000" TargetMode="External"/><Relationship Id="rId23" Type="http://schemas.openxmlformats.org/officeDocument/2006/relationships/hyperlink" Target="http://www.municipalrussia.ru/oktmo/mo/816480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unicipalrussia.ru/oktmo/mo/81615000" TargetMode="External"/><Relationship Id="rId19" Type="http://schemas.openxmlformats.org/officeDocument/2006/relationships/hyperlink" Target="http://www.municipalrussia.ru/oktmo/mo/81636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nicipalrussia.ru/oktmo/mo/81612000" TargetMode="External"/><Relationship Id="rId14" Type="http://schemas.openxmlformats.org/officeDocument/2006/relationships/hyperlink" Target="http://www.municipalrussia.ru/oktmo/mo/81624000" TargetMode="External"/><Relationship Id="rId22" Type="http://schemas.openxmlformats.org/officeDocument/2006/relationships/hyperlink" Target="http://www.municipalrussia.ru/oktmo/mo/81645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РЦДОД "Созвездие"</dc:creator>
  <cp:lastModifiedBy>РЦДОД "Созвездие"</cp:lastModifiedBy>
  <cp:revision>3</cp:revision>
  <dcterms:created xsi:type="dcterms:W3CDTF">2017-08-28T03:44:00Z</dcterms:created>
  <dcterms:modified xsi:type="dcterms:W3CDTF">2017-08-28T08:25:00Z</dcterms:modified>
</cp:coreProperties>
</file>